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C9" w:rsidRPr="0056291E" w:rsidRDefault="00C761C9" w:rsidP="00735E31">
      <w:pPr>
        <w:jc w:val="center"/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</w:pPr>
      <w:r w:rsidRPr="0056291E"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  <w:t>IETEICAMĀ RĪCĪBA PĒC VALSTS APMAKS</w:t>
      </w:r>
      <w:r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  <w:t>ĀTA</w:t>
      </w:r>
    </w:p>
    <w:p w:rsidR="00C761C9" w:rsidRPr="00C761C9" w:rsidRDefault="00C761C9" w:rsidP="00C761C9">
      <w:pPr>
        <w:jc w:val="center"/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</w:pPr>
      <w:r w:rsidRPr="00C761C9"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  <w:t xml:space="preserve">ZARNU VĒŽA PROFILAKTISKĀ IZMEKLĒJUMA VEIKŠANAS </w:t>
      </w:r>
    </w:p>
    <w:p w:rsidR="006B7B2F" w:rsidRDefault="00C761C9" w:rsidP="00C761C9">
      <w:pPr>
        <w:jc w:val="center"/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</w:pPr>
      <w:r w:rsidRPr="0056291E"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  <w:t>UN REZULTĀTU SAŅEMŠANAS</w:t>
      </w:r>
    </w:p>
    <w:p w:rsidR="00C761C9" w:rsidRPr="00C761C9" w:rsidRDefault="00C761C9" w:rsidP="00C761C9">
      <w:pPr>
        <w:jc w:val="center"/>
        <w:rPr>
          <w:rFonts w:asciiTheme="minorHAnsi" w:hAnsiTheme="minorHAnsi" w:cs="Arial"/>
          <w:b/>
          <w:bCs/>
          <w:caps/>
          <w:color w:val="000000" w:themeColor="text1"/>
          <w:sz w:val="28"/>
          <w:szCs w:val="32"/>
        </w:rPr>
      </w:pPr>
    </w:p>
    <w:tbl>
      <w:tblPr>
        <w:tblW w:w="5760" w:type="pct"/>
        <w:tblCellSpacing w:w="15" w:type="dxa"/>
        <w:tblInd w:w="-7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3"/>
        <w:gridCol w:w="5799"/>
      </w:tblGrid>
      <w:tr w:rsidR="006B7B2F" w:rsidRPr="0056291E" w:rsidTr="00C761C9">
        <w:trPr>
          <w:trHeight w:val="829"/>
          <w:tblCellSpacing w:w="15" w:type="dxa"/>
        </w:trPr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6B7B2F">
            <w:pPr>
              <w:pStyle w:val="tvhtml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Testa rezultāts</w:t>
            </w:r>
          </w:p>
        </w:tc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AA0F21">
            <w:pPr>
              <w:pStyle w:val="tvhtml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Rīcība pēc rezultāta saņemšanas</w:t>
            </w:r>
          </w:p>
        </w:tc>
      </w:tr>
      <w:tr w:rsidR="006B7B2F" w:rsidRPr="0056291E" w:rsidTr="00D82237">
        <w:trPr>
          <w:trHeight w:val="713"/>
          <w:tblCellSpacing w:w="15" w:type="dxa"/>
        </w:trPr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7B2F" w:rsidRPr="0056291E" w:rsidRDefault="006B7B2F" w:rsidP="009E7956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Negatīvs </w:t>
            </w:r>
          </w:p>
        </w:tc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7B2F" w:rsidRPr="0056291E" w:rsidRDefault="00C761C9" w:rsidP="00627F9B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Ja pacienta vecums ir no 50 līdz 74 gadiem, nākamais profilaktiskais tests jāveic pēc gada. Testu izsniedz ģimenes ārsts.</w:t>
            </w:r>
          </w:p>
        </w:tc>
      </w:tr>
      <w:tr w:rsidR="006B7B2F" w:rsidRPr="0056291E" w:rsidTr="00D82237">
        <w:trPr>
          <w:trHeight w:val="955"/>
          <w:tblCellSpacing w:w="15" w:type="dxa"/>
        </w:trPr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7B2F" w:rsidRPr="0056291E" w:rsidRDefault="006B7B2F" w:rsidP="009E7956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Pozitīvs </w:t>
            </w:r>
          </w:p>
        </w:tc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7B2F" w:rsidRPr="0056291E" w:rsidRDefault="00077264" w:rsidP="00627F9B">
            <w:pPr>
              <w:jc w:val="both"/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Ģimenes ārsts </w:t>
            </w:r>
            <w:proofErr w:type="spellStart"/>
            <w:r w:rsidRPr="0056291E">
              <w:rPr>
                <w:rFonts w:asciiTheme="minorHAnsi" w:hAnsiTheme="minorHAnsi" w:cs="Arial"/>
              </w:rPr>
              <w:t>nosūta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p</w:t>
            </w:r>
            <w:r w:rsidR="00C761C9">
              <w:rPr>
                <w:rFonts w:asciiTheme="minorHAnsi" w:hAnsiTheme="minorHAnsi" w:cs="Arial"/>
              </w:rPr>
              <w:t>acientu</w:t>
            </w:r>
            <w:r w:rsidR="006B7B2F" w:rsidRPr="0056291E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6B7B2F" w:rsidRPr="0056291E">
              <w:rPr>
                <w:rFonts w:asciiTheme="minorHAnsi" w:hAnsiTheme="minorHAnsi" w:cs="Arial"/>
                <w:b/>
              </w:rPr>
              <w:t>kolonoskopijas</w:t>
            </w:r>
            <w:proofErr w:type="spellEnd"/>
            <w:r w:rsidR="006B7B2F" w:rsidRPr="0056291E">
              <w:rPr>
                <w:rFonts w:asciiTheme="minorHAnsi" w:hAnsiTheme="minorHAnsi" w:cs="Arial"/>
              </w:rPr>
              <w:t xml:space="preserve"> veikšanai </w:t>
            </w:r>
            <w:r w:rsidRPr="0056291E">
              <w:rPr>
                <w:rFonts w:asciiTheme="minorHAnsi" w:hAnsiTheme="minorHAnsi" w:cs="Arial"/>
              </w:rPr>
              <w:t xml:space="preserve">un sniedz informāciju </w:t>
            </w:r>
            <w:r w:rsidR="006B7B2F" w:rsidRPr="0056291E">
              <w:rPr>
                <w:rFonts w:asciiTheme="minorHAnsi" w:hAnsiTheme="minorHAnsi" w:cs="Arial"/>
              </w:rPr>
              <w:t xml:space="preserve">par </w:t>
            </w:r>
            <w:r w:rsidRPr="0056291E">
              <w:rPr>
                <w:rFonts w:asciiTheme="minorHAnsi" w:hAnsiTheme="minorHAnsi" w:cs="Arial"/>
                <w:b/>
              </w:rPr>
              <w:t>sagatavošan</w:t>
            </w:r>
            <w:r w:rsidR="00C761C9">
              <w:rPr>
                <w:rFonts w:asciiTheme="minorHAnsi" w:hAnsiTheme="minorHAnsi" w:cs="Arial"/>
                <w:b/>
              </w:rPr>
              <w:t xml:space="preserve">os </w:t>
            </w:r>
            <w:r w:rsidRPr="0056291E">
              <w:rPr>
                <w:rFonts w:asciiTheme="minorHAnsi" w:hAnsiTheme="minorHAnsi" w:cs="Arial"/>
                <w:b/>
              </w:rPr>
              <w:t>izmeklējumam.</w:t>
            </w:r>
            <w:r w:rsidR="00FF180B" w:rsidRPr="0056291E">
              <w:rPr>
                <w:rFonts w:asciiTheme="minorHAnsi" w:hAnsiTheme="minorHAnsi" w:cs="Arial"/>
                <w:b/>
              </w:rPr>
              <w:t xml:space="preserve"> </w:t>
            </w:r>
            <w:r w:rsidR="00FF180B" w:rsidRPr="0056291E">
              <w:rPr>
                <w:rFonts w:asciiTheme="minorHAnsi" w:hAnsiTheme="minorHAnsi" w:cs="Arial"/>
              </w:rPr>
              <w:t xml:space="preserve">Nosūtījumā tiek </w:t>
            </w:r>
            <w:r w:rsidR="00C761C9">
              <w:rPr>
                <w:rFonts w:asciiTheme="minorHAnsi" w:hAnsiTheme="minorHAnsi" w:cs="Arial"/>
              </w:rPr>
              <w:t xml:space="preserve">norādīta </w:t>
            </w:r>
            <w:r w:rsidR="00FF180B" w:rsidRPr="0056291E">
              <w:rPr>
                <w:rFonts w:asciiTheme="minorHAnsi" w:hAnsiTheme="minorHAnsi" w:cs="Arial"/>
              </w:rPr>
              <w:t>informācija, ka izmeklējum</w:t>
            </w:r>
            <w:r w:rsidR="00C761C9">
              <w:rPr>
                <w:rFonts w:asciiTheme="minorHAnsi" w:hAnsiTheme="minorHAnsi" w:cs="Arial"/>
              </w:rPr>
              <w:t>s</w:t>
            </w:r>
            <w:r w:rsidR="00FF180B" w:rsidRPr="0056291E">
              <w:rPr>
                <w:rFonts w:asciiTheme="minorHAnsi" w:hAnsiTheme="minorHAnsi" w:cs="Arial"/>
              </w:rPr>
              <w:t xml:space="preserve"> nepieciešam</w:t>
            </w:r>
            <w:r w:rsidR="00C761C9">
              <w:rPr>
                <w:rFonts w:asciiTheme="minorHAnsi" w:hAnsiTheme="minorHAnsi" w:cs="Arial"/>
              </w:rPr>
              <w:t>s</w:t>
            </w:r>
            <w:r w:rsidR="00FF180B" w:rsidRPr="0056291E">
              <w:rPr>
                <w:rFonts w:asciiTheme="minorHAnsi" w:hAnsiTheme="minorHAnsi" w:cs="Arial"/>
              </w:rPr>
              <w:t xml:space="preserve"> pēc veiktās zarnu profilaktiskās pārbaudes.</w:t>
            </w:r>
          </w:p>
        </w:tc>
      </w:tr>
    </w:tbl>
    <w:p w:rsidR="006B7B2F" w:rsidRPr="0056291E" w:rsidRDefault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6B7B2F" w:rsidRPr="0056291E" w:rsidRDefault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C761C9" w:rsidRPr="0056291E" w:rsidRDefault="00C761C9" w:rsidP="00C761C9">
      <w:pPr>
        <w:jc w:val="center"/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</w:pPr>
      <w:r w:rsidRPr="0056291E">
        <w:rPr>
          <w:rStyle w:val="Strong"/>
          <w:rFonts w:asciiTheme="minorHAnsi" w:hAnsiTheme="minorHAnsi" w:cs="Arial"/>
          <w:caps/>
          <w:color w:val="4F6228" w:themeColor="accent3" w:themeShade="80"/>
          <w:sz w:val="32"/>
          <w:szCs w:val="32"/>
        </w:rPr>
        <w:t xml:space="preserve"> </w:t>
      </w:r>
      <w:r w:rsidRPr="0056291E"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  <w:t xml:space="preserve">Ārstniecības iestādes, kas nodrošina </w:t>
      </w:r>
    </w:p>
    <w:p w:rsidR="00C761C9" w:rsidRPr="00C761C9" w:rsidRDefault="00C761C9" w:rsidP="00C761C9">
      <w:pPr>
        <w:jc w:val="center"/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</w:pPr>
      <w:r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  <w:t xml:space="preserve">KOLONOSKOPIJU </w:t>
      </w:r>
      <w:r w:rsidRPr="00C761C9"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  <w:t xml:space="preserve">pēc </w:t>
      </w:r>
      <w:r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  <w:t>ZARNU VĒŽA</w:t>
      </w:r>
      <w:r w:rsidRPr="00C761C9"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  <w:t xml:space="preserve"> skrīninga </w:t>
      </w:r>
      <w:r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  <w:t>VEIKŠANAS</w:t>
      </w:r>
      <w:r w:rsidRPr="00C761C9">
        <w:rPr>
          <w:rFonts w:asciiTheme="minorHAnsi" w:hAnsiTheme="minorHAnsi" w:cs="Arial"/>
          <w:b/>
          <w:bCs/>
          <w:caps/>
          <w:color w:val="9BBB59" w:themeColor="accent3"/>
          <w:sz w:val="28"/>
          <w:szCs w:val="32"/>
        </w:rPr>
        <w:t xml:space="preserve"> </w:t>
      </w:r>
    </w:p>
    <w:p w:rsidR="00C761C9" w:rsidRPr="0056291E" w:rsidRDefault="00C761C9" w:rsidP="00C761C9">
      <w:pPr>
        <w:jc w:val="center"/>
        <w:rPr>
          <w:rStyle w:val="Strong"/>
          <w:rFonts w:asciiTheme="minorHAnsi" w:hAnsiTheme="minorHAnsi" w:cs="Arial"/>
          <w:b w:val="0"/>
          <w:caps/>
          <w:color w:val="000000" w:themeColor="text1"/>
          <w:sz w:val="28"/>
          <w:szCs w:val="32"/>
        </w:rPr>
      </w:pPr>
      <w:r w:rsidRPr="0056291E">
        <w:rPr>
          <w:rFonts w:asciiTheme="minorHAnsi" w:hAnsiTheme="minorHAnsi" w:cs="Arial"/>
          <w:bCs/>
          <w:caps/>
          <w:color w:val="000000" w:themeColor="text1"/>
          <w:sz w:val="28"/>
          <w:szCs w:val="32"/>
        </w:rPr>
        <w:t>pacientiem ar nosūtījumu</w:t>
      </w:r>
      <w:r w:rsidRPr="0056291E">
        <w:rPr>
          <w:rFonts w:asciiTheme="minorHAnsi" w:hAnsiTheme="minorHAnsi" w:cs="Arial"/>
          <w:b/>
          <w:color w:val="000000" w:themeColor="text1"/>
          <w:sz w:val="22"/>
        </w:rPr>
        <w:t xml:space="preserve"> </w:t>
      </w:r>
    </w:p>
    <w:p w:rsidR="006B7B2F" w:rsidRPr="0056291E" w:rsidRDefault="006B7B2F" w:rsidP="00F41CF7">
      <w:pPr>
        <w:jc w:val="center"/>
        <w:rPr>
          <w:rStyle w:val="Strong"/>
          <w:rFonts w:asciiTheme="minorHAnsi" w:hAnsiTheme="minorHAnsi" w:cs="Arial"/>
          <w:color w:val="FF0000"/>
          <w:sz w:val="28"/>
          <w:szCs w:val="28"/>
        </w:rPr>
      </w:pPr>
    </w:p>
    <w:p w:rsidR="006B7B2F" w:rsidRPr="0056291E" w:rsidRDefault="006B7B2F" w:rsidP="006B7B2F">
      <w:pPr>
        <w:jc w:val="center"/>
        <w:outlineLvl w:val="0"/>
        <w:rPr>
          <w:rStyle w:val="Strong"/>
          <w:rFonts w:asciiTheme="minorHAnsi" w:hAnsiTheme="minorHAnsi" w:cs="Arial"/>
          <w:sz w:val="28"/>
          <w:szCs w:val="28"/>
        </w:rPr>
      </w:pPr>
      <w:r w:rsidRPr="0056291E">
        <w:rPr>
          <w:rStyle w:val="Strong"/>
          <w:rFonts w:asciiTheme="minorHAnsi" w:hAnsiTheme="minorHAnsi" w:cs="Arial"/>
          <w:sz w:val="28"/>
          <w:szCs w:val="28"/>
        </w:rPr>
        <w:t xml:space="preserve">Rīgas nodaļa </w:t>
      </w:r>
    </w:p>
    <w:p w:rsidR="006B7B2F" w:rsidRPr="0056291E" w:rsidRDefault="006B7B2F" w:rsidP="00DC52A5">
      <w:pPr>
        <w:jc w:val="center"/>
        <w:outlineLvl w:val="0"/>
        <w:rPr>
          <w:rStyle w:val="Strong"/>
          <w:rFonts w:asciiTheme="minorHAnsi" w:hAnsiTheme="minorHAnsi" w:cs="Arial"/>
        </w:rPr>
      </w:pPr>
      <w:r w:rsidRPr="0056291E">
        <w:rPr>
          <w:rStyle w:val="Strong"/>
          <w:rFonts w:asciiTheme="minorHAnsi" w:hAnsiTheme="minorHAnsi" w:cs="Arial"/>
        </w:rPr>
        <w:t>Ādaži, Jūrmala, Ķekava, Olaine, Rīga</w:t>
      </w:r>
      <w:r w:rsidR="00DC52A5" w:rsidRPr="0056291E">
        <w:rPr>
          <w:rStyle w:val="Strong"/>
          <w:rFonts w:asciiTheme="minorHAnsi" w:hAnsiTheme="minorHAnsi" w:cs="Arial"/>
        </w:rPr>
        <w:t>, Salaspils, Saulkrasti, Sigulda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6B7B2F" w:rsidRPr="0056291E" w:rsidTr="00C761C9">
        <w:trPr>
          <w:trHeight w:val="481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6B7B2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56291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Kontaktinformācija</w:t>
            </w:r>
          </w:p>
        </w:tc>
      </w:tr>
      <w:tr w:rsidR="006B7B2F" w:rsidRPr="0056291E" w:rsidTr="006B7B2F">
        <w:trPr>
          <w:trHeight w:val="56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  <w:i/>
              </w:rPr>
            </w:pPr>
            <w:r w:rsidRPr="0056291E">
              <w:rPr>
                <w:rFonts w:asciiTheme="minorHAnsi" w:hAnsiTheme="minorHAnsi" w:cs="Arial"/>
              </w:rPr>
              <w:t>SIA "Rīgas Austrumu klīniskā universitātes slimnīca</w:t>
            </w:r>
            <w:r w:rsidRPr="0056291E">
              <w:rPr>
                <w:rFonts w:asciiTheme="minorHAnsi" w:hAnsiTheme="minorHAnsi" w:cs="Arial"/>
                <w:i/>
              </w:rPr>
              <w:t>"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Hipokrāta iela 2, Rīga,  LV-1038; Vienotais pacientu pieraksta tālrunis: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67000610 Stacionārs "Biķernieki" - Reģistratūra 67000610; 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Stacionārs "</w:t>
            </w:r>
            <w:proofErr w:type="spellStart"/>
            <w:r w:rsidRPr="0056291E">
              <w:rPr>
                <w:rFonts w:asciiTheme="minorHAnsi" w:hAnsiTheme="minorHAnsi" w:cs="Arial"/>
              </w:rPr>
              <w:t>Ģaiļezers</w:t>
            </w:r>
            <w:proofErr w:type="spellEnd"/>
            <w:r w:rsidRPr="0056291E">
              <w:rPr>
                <w:rFonts w:asciiTheme="minorHAnsi" w:hAnsiTheme="minorHAnsi" w:cs="Arial"/>
              </w:rPr>
              <w:t>"  - Reģistratūra 67000610;</w:t>
            </w:r>
          </w:p>
        </w:tc>
      </w:tr>
      <w:tr w:rsidR="006B7B2F" w:rsidRPr="0056291E" w:rsidTr="006B7B2F">
        <w:trPr>
          <w:trHeight w:val="688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 w:rsidP="00C761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VSIA „</w:t>
            </w:r>
            <w:r w:rsidR="006B7B2F" w:rsidRPr="0056291E">
              <w:rPr>
                <w:rFonts w:asciiTheme="minorHAnsi" w:hAnsiTheme="minorHAnsi" w:cs="Arial"/>
              </w:rPr>
              <w:t>Paula Stradiņa klīniskā universitātes slimnīca</w:t>
            </w:r>
            <w:r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Pilsoņu iela 13, Rīga, LV-1002;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Tālr.: 67069600</w:t>
            </w:r>
          </w:p>
        </w:tc>
      </w:tr>
      <w:tr w:rsidR="006B7B2F" w:rsidRPr="0056291E" w:rsidTr="006B7B2F">
        <w:trPr>
          <w:trHeight w:val="71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 w:rsidP="00C761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A/S „L</w:t>
            </w:r>
            <w:r w:rsidR="006B7B2F" w:rsidRPr="0056291E">
              <w:rPr>
                <w:rFonts w:asciiTheme="minorHAnsi" w:hAnsiTheme="minorHAnsi" w:cs="Arial"/>
              </w:rPr>
              <w:t>atvijas jūras medicīnas centrs</w:t>
            </w:r>
            <w:r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Patversmes iela 23, Rīga, LV - 1005; 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proofErr w:type="spellStart"/>
            <w:r w:rsidRPr="0056291E">
              <w:rPr>
                <w:rFonts w:asciiTheme="minorHAnsi" w:hAnsiTheme="minorHAnsi" w:cs="Arial"/>
              </w:rPr>
              <w:t>Tālr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: 67391143, 67889000 - Patversmes ielā 23; </w:t>
            </w:r>
          </w:p>
        </w:tc>
      </w:tr>
      <w:tr w:rsidR="006B7B2F" w:rsidRPr="0056291E" w:rsidTr="006B7B2F">
        <w:trPr>
          <w:trHeight w:val="553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SIA </w:t>
            </w:r>
            <w:r w:rsidR="00C761C9">
              <w:rPr>
                <w:rFonts w:asciiTheme="minorHAnsi" w:hAnsiTheme="minorHAnsi" w:cs="Arial"/>
              </w:rPr>
              <w:t>„</w:t>
            </w:r>
            <w:proofErr w:type="spellStart"/>
            <w:r w:rsidRPr="0056291E">
              <w:rPr>
                <w:rFonts w:asciiTheme="minorHAnsi" w:hAnsiTheme="minorHAnsi" w:cs="Arial"/>
              </w:rPr>
              <w:t>Gastro</w:t>
            </w:r>
            <w:proofErr w:type="spellEnd"/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F152B6">
            <w:pPr>
              <w:rPr>
                <w:rFonts w:asciiTheme="minorHAnsi" w:hAnsiTheme="minorHAnsi" w:cs="Arial"/>
              </w:rPr>
            </w:pPr>
            <w:r w:rsidRPr="00F152B6">
              <w:rPr>
                <w:rFonts w:asciiTheme="minorHAnsi" w:hAnsiTheme="minorHAnsi" w:cs="Arial"/>
              </w:rPr>
              <w:t>Gaiļezera iela 1, Rīga, LV-1079  Tālr. 66901212, 26535389</w:t>
            </w:r>
          </w:p>
        </w:tc>
      </w:tr>
      <w:tr w:rsidR="006B7B2F" w:rsidRPr="0056291E" w:rsidTr="006B7B2F">
        <w:trPr>
          <w:trHeight w:val="54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 w:rsidP="00C761C9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AS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>Veselības centru apvienība</w:t>
            </w:r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9B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A. Saharova iela 16, Rīga LV-1021;</w:t>
            </w:r>
          </w:p>
          <w:p w:rsidR="00627F9B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Juglas iela 2, Rīga, LV-1024; </w:t>
            </w:r>
          </w:p>
          <w:p w:rsidR="00627F9B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Anniņmuižas bulvāris 85, Rīga; </w:t>
            </w:r>
          </w:p>
          <w:p w:rsidR="00627F9B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Arhitektu iela 12, Daugavpils; 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Brīvības iela 95, Liepāja.</w:t>
            </w:r>
          </w:p>
          <w:p w:rsidR="00627F9B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Tālr.: 67136971 -  </w:t>
            </w:r>
            <w:proofErr w:type="spellStart"/>
            <w:r w:rsidRPr="0056291E">
              <w:rPr>
                <w:rFonts w:asciiTheme="minorHAnsi" w:hAnsiTheme="minorHAnsi" w:cs="Arial"/>
              </w:rPr>
              <w:t>A.Saharova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ielā 16; </w:t>
            </w:r>
          </w:p>
          <w:p w:rsidR="00627F9B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67521270, 67528961 - Juglas ielā 2; </w:t>
            </w:r>
          </w:p>
          <w:p w:rsidR="00627F9B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67421645 -  Anniņmuižas bulv. 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8565446092 -  Arhitektu ielā 12, Daugavpilī; 63428796 - Brīvības ielā 95, Liepājā</w:t>
            </w:r>
          </w:p>
        </w:tc>
      </w:tr>
      <w:tr w:rsidR="006B7B2F" w:rsidRPr="0056291E" w:rsidTr="006B7B2F">
        <w:trPr>
          <w:trHeight w:val="69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SIA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>Ādažu slimnīca</w:t>
            </w:r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Gaujas iela 13/15, Ādaži, Ādažu novads, LV – 2164;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Tālr.: 67997572; 67997703</w:t>
            </w:r>
          </w:p>
        </w:tc>
      </w:tr>
      <w:tr w:rsidR="006B7B2F" w:rsidRPr="0056291E" w:rsidTr="006B7B2F">
        <w:trPr>
          <w:trHeight w:val="70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lastRenderedPageBreak/>
              <w:t xml:space="preserve">PSIA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>Jūrmalas slimnīca</w:t>
            </w:r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Vienības prospekts 19/21, Jūrmala, LV – 2010;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Tālr.: 67752254</w:t>
            </w:r>
          </w:p>
        </w:tc>
      </w:tr>
      <w:tr w:rsidR="006B7B2F" w:rsidRPr="0056291E" w:rsidTr="006B7B2F">
        <w:trPr>
          <w:trHeight w:val="8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 w:rsidP="00C761C9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SIA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 xml:space="preserve">Medicīnas sabiedrība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>ARS</w:t>
            </w:r>
            <w:r w:rsidR="00C761C9">
              <w:rPr>
                <w:rFonts w:asciiTheme="minorHAnsi" w:hAnsiTheme="minorHAnsi" w:cs="Arial"/>
              </w:rPr>
              <w:t>””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Skolas ielā 5, Rīga, LV-1010;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Tālr.: 67201077; 67201006; 67201088</w:t>
            </w:r>
          </w:p>
        </w:tc>
      </w:tr>
      <w:tr w:rsidR="006B7B2F" w:rsidRPr="0056291E" w:rsidTr="006B7B2F">
        <w:trPr>
          <w:trHeight w:val="8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RPSIA</w:t>
            </w:r>
            <w:r w:rsidR="006B7B2F" w:rsidRPr="0056291E">
              <w:rPr>
                <w:rFonts w:asciiTheme="minorHAnsi" w:hAnsiTheme="minorHAnsi" w:cs="Arial"/>
              </w:rPr>
              <w:t xml:space="preserve"> „Rīgas 1.slimnīca”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Bruņinieku iela 5 , Rīga,  LV-1001;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Reģistratūra poliklīnikā 67366323</w:t>
            </w:r>
          </w:p>
        </w:tc>
      </w:tr>
      <w:tr w:rsidR="006B7B2F" w:rsidRPr="0056291E" w:rsidTr="006B7B2F">
        <w:trPr>
          <w:trHeight w:val="8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 w:rsidP="00C761C9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SIA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>Dziedniecība</w:t>
            </w:r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Rušonu iela 15, Rīga, LV – 1057; Vienības gatve 109</w:t>
            </w:r>
          </w:p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Tālr.: Rušonu iela 67131313; Vienības gatve 109 - tālr. 67131316</w:t>
            </w:r>
          </w:p>
        </w:tc>
      </w:tr>
    </w:tbl>
    <w:p w:rsidR="006B7B2F" w:rsidRPr="0056291E" w:rsidRDefault="006B7B2F" w:rsidP="006B7B2F">
      <w:pPr>
        <w:rPr>
          <w:rFonts w:asciiTheme="minorHAnsi" w:hAnsiTheme="minorHAnsi" w:cs="Arial"/>
        </w:rPr>
      </w:pPr>
    </w:p>
    <w:p w:rsidR="006B7B2F" w:rsidRPr="0056291E" w:rsidRDefault="006B7B2F" w:rsidP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6B7B2F" w:rsidRPr="0056291E" w:rsidRDefault="006B7B2F" w:rsidP="006B7B2F">
      <w:pPr>
        <w:ind w:left="-900"/>
        <w:jc w:val="center"/>
        <w:rPr>
          <w:rFonts w:asciiTheme="minorHAnsi" w:hAnsiTheme="minorHAnsi" w:cs="Arial"/>
        </w:rPr>
      </w:pPr>
      <w:r w:rsidRPr="0056291E">
        <w:rPr>
          <w:rFonts w:asciiTheme="minorHAnsi" w:hAnsiTheme="minorHAnsi" w:cs="Arial"/>
          <w:b/>
          <w:bCs/>
          <w:sz w:val="28"/>
          <w:szCs w:val="28"/>
        </w:rPr>
        <w:t>Vidzemes nodaļa</w:t>
      </w:r>
    </w:p>
    <w:p w:rsidR="006B7B2F" w:rsidRPr="0056291E" w:rsidRDefault="006B7B2F" w:rsidP="006B7B2F">
      <w:pPr>
        <w:ind w:left="-900"/>
        <w:jc w:val="center"/>
        <w:rPr>
          <w:rStyle w:val="Strong"/>
          <w:rFonts w:asciiTheme="minorHAnsi" w:hAnsiTheme="minorHAnsi" w:cs="Arial"/>
        </w:rPr>
      </w:pPr>
      <w:r w:rsidRPr="0056291E">
        <w:rPr>
          <w:rStyle w:val="Strong"/>
          <w:rFonts w:asciiTheme="minorHAnsi" w:hAnsiTheme="minorHAnsi" w:cs="Arial"/>
        </w:rPr>
        <w:t>Alūksne, Balvi, Cēsis, Gulbene, Limbaži, Lubāna, Madona, Mazsalaca, Rūjiena, Smiltene, Valmiera, Varakļāni, Viļaka</w:t>
      </w:r>
    </w:p>
    <w:p w:rsidR="006B7B2F" w:rsidRPr="0056291E" w:rsidRDefault="006B7B2F" w:rsidP="006B7B2F">
      <w:pPr>
        <w:ind w:left="-900"/>
        <w:jc w:val="center"/>
        <w:rPr>
          <w:rFonts w:asciiTheme="minorHAnsi" w:hAnsiTheme="minorHAnsi" w:cs="Arial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6B7B2F" w:rsidRPr="0056291E" w:rsidTr="00C761C9">
        <w:trPr>
          <w:trHeight w:val="68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6B7B2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56291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Kontaktinformācija</w:t>
            </w:r>
          </w:p>
        </w:tc>
      </w:tr>
      <w:tr w:rsidR="006B7B2F" w:rsidRPr="0056291E" w:rsidTr="006B7B2F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 w:rsidP="00C761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SIA „</w:t>
            </w:r>
            <w:r w:rsidR="006B7B2F" w:rsidRPr="0056291E">
              <w:rPr>
                <w:rFonts w:asciiTheme="minorHAnsi" w:hAnsiTheme="minorHAnsi" w:cs="Arial"/>
              </w:rPr>
              <w:t>Alūksnes slimnīca</w:t>
            </w:r>
            <w:r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Pils iela 1a, Alūksne, LV 4301, 64307141; 64307145</w:t>
            </w:r>
          </w:p>
        </w:tc>
      </w:tr>
      <w:tr w:rsidR="006B7B2F" w:rsidRPr="0056291E" w:rsidTr="006B7B2F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 w:rsidP="00C761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PSIA „</w:t>
            </w:r>
            <w:r w:rsidR="006B7B2F" w:rsidRPr="0056291E">
              <w:rPr>
                <w:rFonts w:asciiTheme="minorHAnsi" w:hAnsiTheme="minorHAnsi" w:cs="Arial"/>
              </w:rPr>
              <w:t>Madonas slimnīca</w:t>
            </w:r>
            <w:r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Rūpniecības iela 38, Madona, LV – 4801, 64807046; 64807089; 64860586</w:t>
            </w:r>
          </w:p>
        </w:tc>
      </w:tr>
      <w:tr w:rsidR="006B7B2F" w:rsidRPr="0056291E" w:rsidTr="006B7B2F">
        <w:trPr>
          <w:trHeight w:val="64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 w:rsidP="00C761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SIA „</w:t>
            </w:r>
            <w:r w:rsidR="006B7B2F" w:rsidRPr="0056291E">
              <w:rPr>
                <w:rFonts w:asciiTheme="minorHAnsi" w:hAnsiTheme="minorHAnsi" w:cs="Arial"/>
              </w:rPr>
              <w:t>Vidzemes slimnīca</w:t>
            </w:r>
            <w:r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Jumaras iela 195, Valmiera, LV 4201, 64202514; 64202603; 64722307</w:t>
            </w:r>
          </w:p>
        </w:tc>
      </w:tr>
      <w:tr w:rsidR="006B7B2F" w:rsidRPr="0056291E" w:rsidTr="006B7B2F">
        <w:trPr>
          <w:trHeight w:val="64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proofErr w:type="spellStart"/>
            <w:r w:rsidRPr="0056291E">
              <w:rPr>
                <w:rFonts w:asciiTheme="minorHAnsi" w:hAnsiTheme="minorHAnsi" w:cs="Arial"/>
              </w:rPr>
              <w:t>Tjunītis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Andris - ārsta prakse </w:t>
            </w:r>
            <w:proofErr w:type="spellStart"/>
            <w:r w:rsidRPr="0056291E">
              <w:rPr>
                <w:rFonts w:asciiTheme="minorHAnsi" w:hAnsiTheme="minorHAnsi" w:cs="Arial"/>
              </w:rPr>
              <w:t>otolaringoloģijā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un </w:t>
            </w:r>
            <w:proofErr w:type="spellStart"/>
            <w:r w:rsidRPr="0056291E">
              <w:rPr>
                <w:rFonts w:asciiTheme="minorHAnsi" w:hAnsiTheme="minorHAnsi" w:cs="Arial"/>
              </w:rPr>
              <w:t>endoskopijā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(</w:t>
            </w:r>
            <w:proofErr w:type="spellStart"/>
            <w:r w:rsidRPr="0056291E">
              <w:rPr>
                <w:rFonts w:asciiTheme="minorHAnsi" w:hAnsiTheme="minorHAnsi" w:cs="Arial"/>
              </w:rPr>
              <w:t>gastrointestinālā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6291E">
              <w:rPr>
                <w:rFonts w:asciiTheme="minorHAnsi" w:hAnsiTheme="minorHAnsi" w:cs="Arial"/>
              </w:rPr>
              <w:t>endoskopija</w:t>
            </w:r>
            <w:proofErr w:type="spellEnd"/>
            <w:r w:rsidRPr="0056291E">
              <w:rPr>
                <w:rFonts w:asciiTheme="minorHAnsi" w:hAnsiTheme="minorHAnsi" w:cs="Arial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Vidzemes ielā 2a, Balvi, LV -  4501, 29175606</w:t>
            </w:r>
          </w:p>
        </w:tc>
      </w:tr>
    </w:tbl>
    <w:p w:rsidR="006B7B2F" w:rsidRPr="0056291E" w:rsidRDefault="006B7B2F" w:rsidP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6B7B2F" w:rsidRPr="0056291E" w:rsidRDefault="006B7B2F" w:rsidP="006B7B2F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6291E">
        <w:rPr>
          <w:rFonts w:asciiTheme="minorHAnsi" w:hAnsiTheme="minorHAnsi" w:cs="Arial"/>
          <w:b/>
          <w:bCs/>
          <w:sz w:val="28"/>
          <w:szCs w:val="28"/>
        </w:rPr>
        <w:t>Latgales nodaļa</w:t>
      </w:r>
    </w:p>
    <w:p w:rsidR="006B7B2F" w:rsidRPr="0056291E" w:rsidRDefault="006B7B2F" w:rsidP="006B7B2F">
      <w:pPr>
        <w:jc w:val="center"/>
        <w:rPr>
          <w:rFonts w:asciiTheme="minorHAnsi" w:hAnsiTheme="minorHAnsi" w:cs="Arial"/>
          <w:b/>
          <w:bCs/>
        </w:rPr>
      </w:pPr>
      <w:r w:rsidRPr="0056291E">
        <w:rPr>
          <w:rFonts w:asciiTheme="minorHAnsi" w:hAnsiTheme="minorHAnsi" w:cs="Arial"/>
          <w:b/>
          <w:bCs/>
        </w:rPr>
        <w:t>Daugavpils, Krāslava, Līvāni, Ludza, Preiļi, Rēzekne</w:t>
      </w:r>
    </w:p>
    <w:p w:rsidR="006B7B2F" w:rsidRPr="0056291E" w:rsidRDefault="006B7B2F" w:rsidP="006B7B2F">
      <w:pPr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6B7B2F" w:rsidRPr="0056291E" w:rsidTr="00C761C9">
        <w:trPr>
          <w:trHeight w:val="658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56291E" w:rsidP="00C761C9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Kontaktinformācija</w:t>
            </w:r>
          </w:p>
        </w:tc>
      </w:tr>
      <w:tr w:rsidR="006B7B2F" w:rsidRPr="0056291E" w:rsidTr="006B7B2F">
        <w:trPr>
          <w:trHeight w:val="72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AS „Veselības centru apvienība” m</w:t>
            </w:r>
            <w:r w:rsidR="006B7B2F" w:rsidRPr="0056291E">
              <w:rPr>
                <w:rFonts w:asciiTheme="minorHAnsi" w:hAnsiTheme="minorHAnsi" w:cs="Arial"/>
                <w:bCs/>
              </w:rPr>
              <w:t xml:space="preserve">edicīnas centrs </w:t>
            </w:r>
            <w:r>
              <w:rPr>
                <w:rFonts w:asciiTheme="minorHAnsi" w:hAnsiTheme="minorHAnsi" w:cs="Arial"/>
                <w:bCs/>
              </w:rPr>
              <w:t>„</w:t>
            </w:r>
            <w:proofErr w:type="spellStart"/>
            <w:r w:rsidR="006B7B2F" w:rsidRPr="0056291E">
              <w:rPr>
                <w:rFonts w:asciiTheme="minorHAnsi" w:hAnsiTheme="minorHAnsi" w:cs="Arial"/>
                <w:bCs/>
              </w:rPr>
              <w:t>Olvi</w:t>
            </w:r>
            <w:proofErr w:type="spellEnd"/>
            <w:r>
              <w:rPr>
                <w:rFonts w:asciiTheme="minorHAnsi" w:hAnsiTheme="minorHAnsi" w:cs="Arial"/>
                <w:bCs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  <w:bCs/>
              </w:rPr>
            </w:pPr>
            <w:r w:rsidRPr="0056291E">
              <w:rPr>
                <w:rFonts w:asciiTheme="minorHAnsi" w:hAnsiTheme="minorHAnsi" w:cs="Arial"/>
                <w:bCs/>
              </w:rPr>
              <w:t>Arhit</w:t>
            </w:r>
            <w:r w:rsidR="00DB0155">
              <w:rPr>
                <w:rFonts w:asciiTheme="minorHAnsi" w:hAnsiTheme="minorHAnsi" w:cs="Arial"/>
                <w:bCs/>
              </w:rPr>
              <w:t>ektu 12, Daugavpils, LV-5410  tel.:</w:t>
            </w:r>
            <w:r w:rsidRPr="0056291E">
              <w:rPr>
                <w:rFonts w:asciiTheme="minorHAnsi" w:hAnsiTheme="minorHAnsi" w:cs="Arial"/>
                <w:bCs/>
              </w:rPr>
              <w:t xml:space="preserve"> 65441226</w:t>
            </w:r>
          </w:p>
        </w:tc>
      </w:tr>
      <w:tr w:rsidR="006B7B2F" w:rsidRPr="0056291E" w:rsidTr="006B7B2F">
        <w:trPr>
          <w:trHeight w:val="56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SIA „</w:t>
            </w:r>
            <w:r w:rsidR="006B7B2F" w:rsidRPr="0056291E">
              <w:rPr>
                <w:rFonts w:asciiTheme="minorHAnsi" w:hAnsiTheme="minorHAnsi" w:cs="Arial"/>
                <w:bCs/>
              </w:rPr>
              <w:t>Daugavpils reģionālā slimnīca</w:t>
            </w:r>
            <w:r>
              <w:rPr>
                <w:rFonts w:asciiTheme="minorHAnsi" w:hAnsiTheme="minorHAnsi" w:cs="Arial"/>
                <w:bCs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 w:rsidP="00DB0155">
            <w:pPr>
              <w:rPr>
                <w:rFonts w:asciiTheme="minorHAnsi" w:hAnsiTheme="minorHAnsi" w:cs="Arial"/>
                <w:bCs/>
              </w:rPr>
            </w:pPr>
            <w:r w:rsidRPr="0056291E">
              <w:rPr>
                <w:rFonts w:asciiTheme="minorHAnsi" w:hAnsiTheme="minorHAnsi" w:cs="Arial"/>
                <w:bCs/>
              </w:rPr>
              <w:t xml:space="preserve">Viestura 5, Daugavpils, LV-5403  </w:t>
            </w:r>
            <w:r w:rsidRPr="00677505">
              <w:rPr>
                <w:rFonts w:asciiTheme="minorHAnsi" w:hAnsiTheme="minorHAnsi" w:cs="Arial"/>
                <w:bCs/>
              </w:rPr>
              <w:t>t</w:t>
            </w:r>
            <w:r w:rsidR="00DB0155">
              <w:rPr>
                <w:rFonts w:asciiTheme="minorHAnsi" w:hAnsiTheme="minorHAnsi" w:cs="Arial"/>
                <w:bCs/>
              </w:rPr>
              <w:t>el.:</w:t>
            </w:r>
            <w:r w:rsidRPr="00677505">
              <w:rPr>
                <w:rFonts w:asciiTheme="minorHAnsi" w:hAnsiTheme="minorHAnsi" w:cs="Arial"/>
                <w:bCs/>
              </w:rPr>
              <w:t xml:space="preserve"> 65422419</w:t>
            </w:r>
          </w:p>
        </w:tc>
      </w:tr>
      <w:tr w:rsidR="006B7B2F" w:rsidRPr="0056291E" w:rsidTr="006B7B2F">
        <w:trPr>
          <w:trHeight w:val="55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SIA „</w:t>
            </w:r>
            <w:proofErr w:type="spellStart"/>
            <w:r w:rsidR="006B7B2F" w:rsidRPr="0056291E">
              <w:rPr>
                <w:rFonts w:asciiTheme="minorHAnsi" w:hAnsiTheme="minorHAnsi" w:cs="Arial"/>
                <w:bCs/>
              </w:rPr>
              <w:t>Insaits</w:t>
            </w:r>
            <w:proofErr w:type="spellEnd"/>
            <w:r w:rsidR="006B7B2F" w:rsidRPr="0056291E">
              <w:rPr>
                <w:rFonts w:asciiTheme="minorHAnsi" w:hAnsiTheme="minorHAnsi" w:cs="Arial"/>
                <w:bCs/>
              </w:rPr>
              <w:t xml:space="preserve"> A</w:t>
            </w:r>
            <w:r>
              <w:rPr>
                <w:rFonts w:asciiTheme="minorHAnsi" w:hAnsiTheme="minorHAnsi" w:cs="Arial"/>
                <w:bCs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  <w:bCs/>
              </w:rPr>
            </w:pPr>
            <w:r w:rsidRPr="0056291E">
              <w:rPr>
                <w:rFonts w:asciiTheme="minorHAnsi" w:hAnsiTheme="minorHAnsi" w:cs="Arial"/>
                <w:bCs/>
              </w:rPr>
              <w:t>18.Novembra 17,</w:t>
            </w:r>
            <w:r w:rsidR="00DB0155">
              <w:rPr>
                <w:rFonts w:asciiTheme="minorHAnsi" w:hAnsiTheme="minorHAnsi" w:cs="Arial"/>
                <w:bCs/>
              </w:rPr>
              <w:t xml:space="preserve"> Ludza, Ludzas nov., LV-5700  tel.: </w:t>
            </w:r>
            <w:r w:rsidRPr="0056291E">
              <w:rPr>
                <w:rFonts w:asciiTheme="minorHAnsi" w:hAnsiTheme="minorHAnsi" w:cs="Arial"/>
                <w:bCs/>
              </w:rPr>
              <w:t>29294037</w:t>
            </w:r>
          </w:p>
        </w:tc>
      </w:tr>
      <w:tr w:rsidR="006B7B2F" w:rsidRPr="0056291E" w:rsidTr="006B7B2F">
        <w:trPr>
          <w:trHeight w:val="56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 w:rsidP="00C761C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SIA „</w:t>
            </w:r>
            <w:r w:rsidR="006B7B2F" w:rsidRPr="0056291E">
              <w:rPr>
                <w:rFonts w:asciiTheme="minorHAnsi" w:hAnsiTheme="minorHAnsi" w:cs="Arial"/>
                <w:bCs/>
              </w:rPr>
              <w:t>Preiļu slimnīca</w:t>
            </w:r>
            <w:r>
              <w:rPr>
                <w:rFonts w:asciiTheme="minorHAnsi" w:hAnsiTheme="minorHAnsi" w:cs="Arial"/>
                <w:bCs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  <w:bCs/>
              </w:rPr>
            </w:pPr>
            <w:r w:rsidRPr="0056291E">
              <w:rPr>
                <w:rFonts w:asciiTheme="minorHAnsi" w:hAnsiTheme="minorHAnsi" w:cs="Arial"/>
                <w:bCs/>
              </w:rPr>
              <w:t xml:space="preserve">Raiņa bulv.13, </w:t>
            </w:r>
            <w:r w:rsidR="00DB0155">
              <w:rPr>
                <w:rFonts w:asciiTheme="minorHAnsi" w:hAnsiTheme="minorHAnsi" w:cs="Arial"/>
                <w:bCs/>
              </w:rPr>
              <w:t xml:space="preserve">Preiļi, Preiļu nov., LV-5301  tel.: </w:t>
            </w:r>
            <w:r w:rsidRPr="0056291E">
              <w:rPr>
                <w:rFonts w:asciiTheme="minorHAnsi" w:hAnsiTheme="minorHAnsi" w:cs="Arial"/>
                <w:bCs/>
              </w:rPr>
              <w:t>65307750</w:t>
            </w:r>
          </w:p>
        </w:tc>
      </w:tr>
    </w:tbl>
    <w:p w:rsidR="006B7B2F" w:rsidRPr="0056291E" w:rsidRDefault="006B7B2F" w:rsidP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4D5C07" w:rsidRPr="0056291E" w:rsidRDefault="004D5C07" w:rsidP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9F385B" w:rsidRDefault="009F385B" w:rsidP="006B7B2F">
      <w:pPr>
        <w:ind w:left="-90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982753" w:rsidRDefault="00982753" w:rsidP="006B7B2F">
      <w:pPr>
        <w:ind w:left="-90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982753" w:rsidRDefault="00982753" w:rsidP="006B7B2F">
      <w:pPr>
        <w:ind w:left="-90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9F385B" w:rsidRDefault="009F385B" w:rsidP="006B7B2F">
      <w:pPr>
        <w:ind w:left="-90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4348D5" w:rsidRPr="0056291E" w:rsidRDefault="004348D5" w:rsidP="004348D5">
      <w:pPr>
        <w:ind w:left="-90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6291E">
        <w:rPr>
          <w:rFonts w:asciiTheme="minorHAnsi" w:hAnsiTheme="minorHAnsi" w:cs="Arial"/>
          <w:b/>
          <w:bCs/>
          <w:sz w:val="28"/>
          <w:szCs w:val="28"/>
        </w:rPr>
        <w:lastRenderedPageBreak/>
        <w:t>Zemgales nodaļa</w:t>
      </w:r>
    </w:p>
    <w:p w:rsidR="004348D5" w:rsidRPr="0056291E" w:rsidRDefault="004348D5" w:rsidP="004348D5">
      <w:pPr>
        <w:ind w:left="-900"/>
        <w:jc w:val="center"/>
        <w:rPr>
          <w:rFonts w:asciiTheme="minorHAnsi" w:hAnsiTheme="minorHAnsi" w:cs="Arial"/>
          <w:b/>
          <w:bCs/>
        </w:rPr>
      </w:pPr>
      <w:r w:rsidRPr="009F385B">
        <w:rPr>
          <w:rFonts w:asciiTheme="minorHAnsi" w:hAnsiTheme="minorHAnsi" w:cs="Arial"/>
          <w:b/>
          <w:bCs/>
        </w:rPr>
        <w:t>Aizkraukle, Auce, Bauska, Dobele, Iecava, Jēkabpils, Jelgava, Kalnciems, Ogre</w:t>
      </w:r>
    </w:p>
    <w:p w:rsidR="004348D5" w:rsidRPr="0056291E" w:rsidRDefault="004348D5" w:rsidP="004348D5">
      <w:pPr>
        <w:ind w:left="-900"/>
        <w:jc w:val="center"/>
        <w:rPr>
          <w:rFonts w:asciiTheme="minorHAnsi" w:hAnsiTheme="minorHAnsi" w:cs="Arial"/>
          <w:bCs/>
          <w:sz w:val="28"/>
          <w:szCs w:val="28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4348D5" w:rsidRPr="0056291E" w:rsidTr="00AA4F1B">
        <w:trPr>
          <w:trHeight w:val="68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348D5" w:rsidRPr="0056291E" w:rsidRDefault="004348D5" w:rsidP="00AA4F1B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348D5" w:rsidRPr="0056291E" w:rsidRDefault="004348D5" w:rsidP="00AA4F1B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Kontaktinformācija</w:t>
            </w:r>
          </w:p>
        </w:tc>
      </w:tr>
      <w:tr w:rsidR="004348D5" w:rsidRPr="0056291E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D5" w:rsidRPr="00616122" w:rsidRDefault="004348D5" w:rsidP="00AA4F1B">
            <w:pPr>
              <w:rPr>
                <w:rFonts w:asciiTheme="minorHAnsi" w:hAnsiTheme="minorHAnsi" w:cs="Arial"/>
              </w:rPr>
            </w:pPr>
            <w:r w:rsidRPr="00616122">
              <w:rPr>
                <w:rFonts w:asciiTheme="minorHAnsi" w:hAnsiTheme="minorHAnsi" w:cs="Arial"/>
              </w:rPr>
              <w:t>SIA „Jelgavas poliklīnika”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D5" w:rsidRPr="0056291E" w:rsidRDefault="004348D5" w:rsidP="00AA4F1B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Sudrabu E</w:t>
            </w:r>
            <w:r>
              <w:rPr>
                <w:rFonts w:asciiTheme="minorHAnsi" w:hAnsiTheme="minorHAnsi" w:cs="Arial"/>
              </w:rPr>
              <w:t xml:space="preserve">džus iela 10, Jelgava, LV-3001, </w:t>
            </w:r>
            <w:r w:rsidRPr="004E352C">
              <w:rPr>
                <w:rFonts w:asciiTheme="minorHAnsi" w:hAnsiTheme="minorHAnsi" w:cs="Arial"/>
              </w:rPr>
              <w:t>63022101</w:t>
            </w:r>
          </w:p>
        </w:tc>
      </w:tr>
      <w:tr w:rsidR="004348D5" w:rsidRPr="0056291E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8D5" w:rsidRPr="00E47245" w:rsidRDefault="004348D5" w:rsidP="00AA4F1B">
            <w:pPr>
              <w:rPr>
                <w:rFonts w:asciiTheme="minorHAnsi" w:hAnsiTheme="minorHAnsi" w:cs="Arial"/>
              </w:rPr>
            </w:pPr>
            <w:r w:rsidRPr="00E47245">
              <w:rPr>
                <w:rFonts w:asciiTheme="minorHAnsi" w:hAnsiTheme="minorHAnsi" w:cs="Arial"/>
              </w:rPr>
              <w:t>SIA „JELGAVAS PILSĒTAS SLIMNĪCA”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D5" w:rsidRPr="0056291E" w:rsidRDefault="004348D5" w:rsidP="00AA4F1B">
            <w:pPr>
              <w:rPr>
                <w:rFonts w:asciiTheme="minorHAnsi" w:hAnsiTheme="minorHAnsi" w:cs="Arial"/>
                <w:i/>
              </w:rPr>
            </w:pPr>
            <w:r w:rsidRPr="0056291E">
              <w:rPr>
                <w:rFonts w:asciiTheme="minorHAnsi" w:hAnsiTheme="minorHAnsi" w:cs="Arial"/>
              </w:rPr>
              <w:t>Brīvīb</w:t>
            </w:r>
            <w:r>
              <w:rPr>
                <w:rFonts w:asciiTheme="minorHAnsi" w:hAnsiTheme="minorHAnsi" w:cs="Arial"/>
              </w:rPr>
              <w:t>as bulvāris 6, Jelgava, LV-3002,</w:t>
            </w:r>
            <w:r w:rsidRPr="0056291E">
              <w:rPr>
                <w:rFonts w:asciiTheme="minorHAnsi" w:hAnsiTheme="minorHAnsi" w:cs="Arial"/>
              </w:rPr>
              <w:t xml:space="preserve"> </w:t>
            </w:r>
            <w:r w:rsidRPr="00F37FF0">
              <w:rPr>
                <w:rStyle w:val="Emphasis"/>
                <w:rFonts w:asciiTheme="minorHAnsi" w:hAnsiTheme="minorHAnsi" w:cs="Arial"/>
                <w:i w:val="0"/>
              </w:rPr>
              <w:t>63030364</w:t>
            </w:r>
          </w:p>
          <w:p w:rsidR="004348D5" w:rsidRPr="0056291E" w:rsidRDefault="004348D5" w:rsidP="00AA4F1B">
            <w:pPr>
              <w:tabs>
                <w:tab w:val="left" w:pos="840"/>
              </w:tabs>
              <w:rPr>
                <w:rFonts w:asciiTheme="minorHAnsi" w:hAnsiTheme="minorHAnsi" w:cs="Arial"/>
              </w:rPr>
            </w:pPr>
          </w:p>
        </w:tc>
      </w:tr>
      <w:tr w:rsidR="004348D5" w:rsidRPr="0056291E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D5" w:rsidRPr="00BB761D" w:rsidRDefault="004348D5" w:rsidP="00AA4F1B">
            <w:pPr>
              <w:rPr>
                <w:rFonts w:asciiTheme="minorHAnsi" w:hAnsiTheme="minorHAnsi" w:cs="Arial"/>
                <w:highlight w:val="darkYellow"/>
              </w:rPr>
            </w:pPr>
            <w:r w:rsidRPr="00046182">
              <w:rPr>
                <w:rFonts w:asciiTheme="minorHAnsi" w:hAnsiTheme="minorHAnsi" w:cs="Arial"/>
              </w:rPr>
              <w:t>SIA „Zemgales veselības centrs”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D5" w:rsidRPr="0056291E" w:rsidRDefault="004348D5" w:rsidP="00AA4F1B">
            <w:pPr>
              <w:rPr>
                <w:rFonts w:asciiTheme="minorHAnsi" w:hAnsiTheme="minorHAnsi" w:cs="Arial"/>
              </w:rPr>
            </w:pPr>
            <w:r w:rsidRPr="004E352C">
              <w:rPr>
                <w:rFonts w:asciiTheme="minorHAnsi" w:hAnsiTheme="minorHAnsi" w:cs="Arial"/>
              </w:rPr>
              <w:t>Zemgales prospekts 15, Jelgava, LV-3001</w:t>
            </w:r>
            <w:r>
              <w:rPr>
                <w:rFonts w:asciiTheme="minorHAnsi" w:hAnsiTheme="minorHAnsi" w:cs="Arial"/>
              </w:rPr>
              <w:t>,</w:t>
            </w:r>
            <w:r w:rsidRPr="0056291E">
              <w:rPr>
                <w:rFonts w:asciiTheme="minorHAnsi" w:hAnsiTheme="minorHAnsi" w:cs="Arial"/>
              </w:rPr>
              <w:t xml:space="preserve"> </w:t>
            </w:r>
            <w:r w:rsidRPr="004E352C">
              <w:rPr>
                <w:rStyle w:val="Emphasis"/>
                <w:rFonts w:asciiTheme="minorHAnsi" w:hAnsiTheme="minorHAnsi" w:cs="Arial"/>
                <w:i w:val="0"/>
              </w:rPr>
              <w:t>63084004</w:t>
            </w:r>
          </w:p>
        </w:tc>
      </w:tr>
      <w:tr w:rsidR="004348D5" w:rsidRPr="0056291E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D5" w:rsidRPr="00046182" w:rsidRDefault="004348D5" w:rsidP="00AA4F1B">
            <w:pPr>
              <w:rPr>
                <w:rFonts w:asciiTheme="minorHAnsi" w:hAnsiTheme="minorHAnsi" w:cs="Arial"/>
              </w:rPr>
            </w:pPr>
            <w:r w:rsidRPr="00046182">
              <w:rPr>
                <w:rFonts w:asciiTheme="minorHAnsi" w:hAnsiTheme="minorHAnsi" w:cs="Arial"/>
              </w:rPr>
              <w:t>SIA „</w:t>
            </w:r>
            <w:r w:rsidRPr="00663CCC">
              <w:rPr>
                <w:rFonts w:asciiTheme="minorHAnsi" w:hAnsiTheme="minorHAnsi" w:cs="Arial"/>
              </w:rPr>
              <w:t>Ogres rajona slimnīca</w:t>
            </w:r>
            <w:r w:rsidRPr="00046182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D5" w:rsidRPr="004E352C" w:rsidRDefault="004348D5" w:rsidP="00AA4F1B">
            <w:pPr>
              <w:rPr>
                <w:rFonts w:asciiTheme="minorHAnsi" w:hAnsiTheme="minorHAnsi" w:cs="Arial"/>
              </w:rPr>
            </w:pPr>
            <w:r w:rsidRPr="00663CCC">
              <w:rPr>
                <w:rFonts w:asciiTheme="minorHAnsi" w:hAnsiTheme="minorHAnsi" w:cs="Arial"/>
              </w:rPr>
              <w:t>Slimnīcas iela 2, Ogre, Ogres novads, LV-5001</w:t>
            </w:r>
            <w:r>
              <w:rPr>
                <w:rFonts w:asciiTheme="minorHAnsi" w:hAnsiTheme="minorHAnsi" w:cs="Arial"/>
              </w:rPr>
              <w:t xml:space="preserve">, 22307203, </w:t>
            </w:r>
            <w:r w:rsidRPr="00663CCC">
              <w:rPr>
                <w:rFonts w:asciiTheme="minorHAnsi" w:hAnsiTheme="minorHAnsi" w:cs="Arial"/>
              </w:rPr>
              <w:t>22306880</w:t>
            </w:r>
          </w:p>
        </w:tc>
      </w:tr>
    </w:tbl>
    <w:p w:rsidR="006B7B2F" w:rsidRPr="0056291E" w:rsidRDefault="006B7B2F" w:rsidP="006B7B2F">
      <w:pPr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</w:p>
    <w:p w:rsidR="006B7B2F" w:rsidRPr="0056291E" w:rsidRDefault="006B7B2F" w:rsidP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6B7B2F" w:rsidRPr="0056291E" w:rsidRDefault="006B7B2F" w:rsidP="006B7B2F">
      <w:pPr>
        <w:ind w:left="-900"/>
        <w:jc w:val="center"/>
        <w:rPr>
          <w:rFonts w:asciiTheme="minorHAnsi" w:hAnsiTheme="minorHAnsi" w:cs="Arial"/>
          <w:sz w:val="28"/>
          <w:szCs w:val="28"/>
        </w:rPr>
      </w:pPr>
      <w:r w:rsidRPr="0056291E">
        <w:rPr>
          <w:rStyle w:val="Strong"/>
          <w:rFonts w:asciiTheme="minorHAnsi" w:hAnsiTheme="minorHAnsi" w:cs="Arial"/>
          <w:sz w:val="28"/>
          <w:szCs w:val="28"/>
        </w:rPr>
        <w:t>Kurzemes nodaļa</w:t>
      </w:r>
      <w:r w:rsidRPr="0056291E">
        <w:rPr>
          <w:rFonts w:asciiTheme="minorHAnsi" w:hAnsiTheme="minorHAnsi" w:cs="Arial"/>
          <w:sz w:val="28"/>
          <w:szCs w:val="28"/>
        </w:rPr>
        <w:t xml:space="preserve"> </w:t>
      </w:r>
    </w:p>
    <w:p w:rsidR="006B7B2F" w:rsidRPr="0056291E" w:rsidRDefault="006B7B2F" w:rsidP="006B7B2F">
      <w:pPr>
        <w:ind w:left="-900" w:right="-441"/>
        <w:jc w:val="center"/>
        <w:rPr>
          <w:rStyle w:val="Strong"/>
          <w:rFonts w:asciiTheme="minorHAnsi" w:hAnsiTheme="minorHAnsi" w:cs="Arial"/>
        </w:rPr>
      </w:pPr>
      <w:r w:rsidRPr="0056291E">
        <w:rPr>
          <w:rStyle w:val="Strong"/>
          <w:rFonts w:asciiTheme="minorHAnsi" w:hAnsiTheme="minorHAnsi" w:cs="Arial"/>
        </w:rPr>
        <w:t>Kandava, Kuldīga, Liepāja, Aizpute, Grobiņa, Priekule, Roja, Saldus, Talsi, Tukums, Ventspils</w:t>
      </w:r>
    </w:p>
    <w:p w:rsidR="006B7B2F" w:rsidRPr="0056291E" w:rsidRDefault="006B7B2F" w:rsidP="00C761C9">
      <w:pPr>
        <w:rPr>
          <w:rFonts w:asciiTheme="minorHAnsi" w:hAnsiTheme="minorHAnsi" w:cs="Arial"/>
          <w:sz w:val="28"/>
          <w:szCs w:val="28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6B7B2F" w:rsidRPr="0056291E" w:rsidTr="00C761C9">
        <w:trPr>
          <w:trHeight w:val="57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6B7B2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B7B2F" w:rsidRPr="0056291E" w:rsidRDefault="0056291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6291E">
              <w:rPr>
                <w:rFonts w:asciiTheme="minorHAnsi" w:hAnsiTheme="minorHAnsi" w:cs="Arial"/>
                <w:b/>
                <w:sz w:val="28"/>
                <w:szCs w:val="28"/>
              </w:rPr>
              <w:t>Kontaktinformācija</w:t>
            </w:r>
          </w:p>
        </w:tc>
      </w:tr>
      <w:tr w:rsidR="006B7B2F" w:rsidRPr="0056291E" w:rsidTr="006B7B2F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C761C9" w:rsidP="00C761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VSIA „</w:t>
            </w:r>
            <w:r w:rsidR="006B7B2F" w:rsidRPr="0056291E">
              <w:rPr>
                <w:rFonts w:asciiTheme="minorHAnsi" w:hAnsiTheme="minorHAnsi" w:cs="Arial"/>
              </w:rPr>
              <w:t>Piejūras slimnīca</w:t>
            </w:r>
            <w:r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 w:rsidP="00FE2C54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>Tirgoņu iela 15/17, Liepāja, LV-3401 tel.</w:t>
            </w:r>
            <w:r w:rsidR="00FE2C54">
              <w:rPr>
                <w:rFonts w:asciiTheme="minorHAnsi" w:hAnsiTheme="minorHAnsi" w:cs="Arial"/>
              </w:rPr>
              <w:t xml:space="preserve">: </w:t>
            </w:r>
            <w:r w:rsidRPr="0056291E">
              <w:rPr>
                <w:rFonts w:asciiTheme="minorHAnsi" w:hAnsiTheme="minorHAnsi" w:cs="Arial"/>
              </w:rPr>
              <w:t>63422968</w:t>
            </w:r>
          </w:p>
        </w:tc>
      </w:tr>
      <w:tr w:rsidR="006B7B2F" w:rsidRPr="0056291E" w:rsidTr="006B7B2F">
        <w:trPr>
          <w:trHeight w:val="53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SIA </w:t>
            </w:r>
            <w:r w:rsidR="00C761C9">
              <w:rPr>
                <w:rFonts w:asciiTheme="minorHAnsi" w:hAnsiTheme="minorHAnsi" w:cs="Arial"/>
              </w:rPr>
              <w:t>„</w:t>
            </w:r>
            <w:proofErr w:type="spellStart"/>
            <w:r w:rsidRPr="0056291E">
              <w:rPr>
                <w:rFonts w:asciiTheme="minorHAnsi" w:hAnsiTheme="minorHAnsi" w:cs="Arial"/>
              </w:rPr>
              <w:t>Dr.Čēma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6291E">
              <w:rPr>
                <w:rFonts w:asciiTheme="minorHAnsi" w:hAnsiTheme="minorHAnsi" w:cs="Arial"/>
              </w:rPr>
              <w:t>endoskopiju</w:t>
            </w:r>
            <w:proofErr w:type="spellEnd"/>
            <w:r w:rsidRPr="0056291E">
              <w:rPr>
                <w:rFonts w:asciiTheme="minorHAnsi" w:hAnsiTheme="minorHAnsi" w:cs="Arial"/>
              </w:rPr>
              <w:t xml:space="preserve"> privātprakse</w:t>
            </w:r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2F" w:rsidRPr="0056291E" w:rsidRDefault="006B7B2F" w:rsidP="00FE2C54">
            <w:pPr>
              <w:rPr>
                <w:rFonts w:asciiTheme="minorHAnsi" w:hAnsiTheme="minorHAnsi" w:cs="Arial"/>
                <w:color w:val="000000"/>
              </w:rPr>
            </w:pPr>
            <w:r w:rsidRPr="0056291E">
              <w:rPr>
                <w:rFonts w:asciiTheme="minorHAnsi" w:hAnsiTheme="minorHAnsi" w:cs="Arial"/>
                <w:color w:val="000000"/>
              </w:rPr>
              <w:t>Ganību</w:t>
            </w:r>
            <w:r w:rsidR="00FE2C54">
              <w:rPr>
                <w:rFonts w:asciiTheme="minorHAnsi" w:hAnsiTheme="minorHAnsi" w:cs="Arial"/>
                <w:color w:val="000000"/>
              </w:rPr>
              <w:t xml:space="preserve"> iela 8, Ventspils, LV-3601, </w:t>
            </w:r>
            <w:r w:rsidRPr="0056291E">
              <w:rPr>
                <w:rFonts w:asciiTheme="minorHAnsi" w:hAnsiTheme="minorHAnsi" w:cs="Arial"/>
                <w:color w:val="000000"/>
              </w:rPr>
              <w:t>tel.</w:t>
            </w:r>
            <w:r w:rsidR="00FE2C54">
              <w:rPr>
                <w:rFonts w:asciiTheme="minorHAnsi" w:hAnsiTheme="minorHAnsi" w:cs="Arial"/>
                <w:color w:val="000000"/>
              </w:rPr>
              <w:t xml:space="preserve">: </w:t>
            </w:r>
            <w:r w:rsidRPr="0056291E">
              <w:rPr>
                <w:rFonts w:asciiTheme="minorHAnsi" w:hAnsiTheme="minorHAnsi" w:cs="Arial"/>
                <w:color w:val="000000"/>
              </w:rPr>
              <w:t xml:space="preserve">63627070                     </w:t>
            </w:r>
          </w:p>
        </w:tc>
      </w:tr>
      <w:tr w:rsidR="006B7B2F" w:rsidRPr="0056291E" w:rsidTr="006B7B2F">
        <w:trPr>
          <w:trHeight w:val="53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SIA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>Priekules slimnīca</w:t>
            </w:r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 w:rsidP="00FE2C54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  <w:color w:val="000000"/>
              </w:rPr>
              <w:t>Aizputes iela 5, Priekule, Priekules nov., LV-3434, tel.</w:t>
            </w:r>
            <w:r w:rsidR="006573A0">
              <w:rPr>
                <w:rFonts w:asciiTheme="minorHAnsi" w:hAnsiTheme="minorHAnsi" w:cs="Arial"/>
                <w:color w:val="000000"/>
              </w:rPr>
              <w:t xml:space="preserve">: </w:t>
            </w:r>
            <w:r w:rsidRPr="0056291E">
              <w:rPr>
                <w:rFonts w:asciiTheme="minorHAnsi" w:hAnsiTheme="minorHAnsi" w:cs="Arial"/>
                <w:color w:val="333333"/>
              </w:rPr>
              <w:t>63459125</w:t>
            </w:r>
          </w:p>
        </w:tc>
      </w:tr>
      <w:tr w:rsidR="006B7B2F" w:rsidRPr="0056291E" w:rsidTr="006B7B2F">
        <w:trPr>
          <w:trHeight w:val="53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</w:rPr>
              <w:t xml:space="preserve">SIA </w:t>
            </w:r>
            <w:r w:rsidR="00C761C9">
              <w:rPr>
                <w:rFonts w:asciiTheme="minorHAnsi" w:hAnsiTheme="minorHAnsi" w:cs="Arial"/>
              </w:rPr>
              <w:t>„</w:t>
            </w:r>
            <w:r w:rsidRPr="0056291E">
              <w:rPr>
                <w:rFonts w:asciiTheme="minorHAnsi" w:hAnsiTheme="minorHAnsi" w:cs="Arial"/>
              </w:rPr>
              <w:t>Liepājas reģionālā slimnīca</w:t>
            </w:r>
            <w:r w:rsidR="00C761C9">
              <w:rPr>
                <w:rFonts w:asciiTheme="minorHAnsi" w:hAnsiTheme="minorHAnsi" w:cs="Arial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2F" w:rsidRPr="0056291E" w:rsidRDefault="006B7B2F" w:rsidP="00FE2C54">
            <w:pPr>
              <w:rPr>
                <w:rFonts w:asciiTheme="minorHAnsi" w:hAnsiTheme="minorHAnsi" w:cs="Arial"/>
              </w:rPr>
            </w:pPr>
            <w:r w:rsidRPr="0056291E">
              <w:rPr>
                <w:rFonts w:asciiTheme="minorHAnsi" w:hAnsiTheme="minorHAnsi" w:cs="Arial"/>
                <w:color w:val="000000"/>
              </w:rPr>
              <w:t>Slimnīcas iela 25, Liepāja, LV-3414</w:t>
            </w:r>
            <w:r w:rsidR="006573A0">
              <w:rPr>
                <w:rFonts w:asciiTheme="minorHAnsi" w:hAnsiTheme="minorHAnsi" w:cs="Arial"/>
                <w:color w:val="000000"/>
              </w:rPr>
              <w:t>,</w:t>
            </w:r>
            <w:r w:rsidRPr="0056291E">
              <w:rPr>
                <w:rFonts w:asciiTheme="minorHAnsi" w:hAnsiTheme="minorHAnsi" w:cs="Arial"/>
                <w:color w:val="000000"/>
              </w:rPr>
              <w:t xml:space="preserve"> tel.</w:t>
            </w:r>
            <w:r w:rsidR="006573A0">
              <w:rPr>
                <w:rFonts w:asciiTheme="minorHAnsi" w:hAnsiTheme="minorHAnsi" w:cs="Arial"/>
                <w:color w:val="000000"/>
              </w:rPr>
              <w:t xml:space="preserve">: </w:t>
            </w:r>
            <w:r w:rsidRPr="0056291E">
              <w:rPr>
                <w:rFonts w:asciiTheme="minorHAnsi" w:hAnsiTheme="minorHAnsi" w:cs="Arial"/>
                <w:color w:val="000000"/>
              </w:rPr>
              <w:t>63403231; 63403264</w:t>
            </w:r>
          </w:p>
        </w:tc>
      </w:tr>
    </w:tbl>
    <w:p w:rsidR="006B7B2F" w:rsidRPr="0056291E" w:rsidRDefault="006B7B2F" w:rsidP="006B7B2F">
      <w:pPr>
        <w:rPr>
          <w:rFonts w:asciiTheme="minorHAnsi" w:hAnsiTheme="minorHAnsi" w:cs="Arial"/>
          <w:b/>
          <w:bCs/>
          <w:sz w:val="28"/>
          <w:szCs w:val="28"/>
        </w:rPr>
      </w:pPr>
    </w:p>
    <w:p w:rsidR="006B7B2F" w:rsidRPr="0056291E" w:rsidRDefault="006B7B2F">
      <w:pPr>
        <w:rPr>
          <w:rFonts w:asciiTheme="minorHAnsi" w:hAnsiTheme="minorHAnsi" w:cs="Arial"/>
          <w:b/>
          <w:bCs/>
          <w:sz w:val="28"/>
          <w:szCs w:val="28"/>
        </w:rPr>
      </w:pPr>
    </w:p>
    <w:sectPr w:rsidR="006B7B2F" w:rsidRPr="0056291E" w:rsidSect="00DC52A5">
      <w:footerReference w:type="even" r:id="rId7"/>
      <w:footerReference w:type="default" r:id="rId8"/>
      <w:pgSz w:w="11906" w:h="16838"/>
      <w:pgMar w:top="426" w:right="1646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2B" w:rsidRDefault="0014212B">
      <w:r>
        <w:separator/>
      </w:r>
    </w:p>
  </w:endnote>
  <w:endnote w:type="continuationSeparator" w:id="0">
    <w:p w:rsidR="0014212B" w:rsidRDefault="0014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98" w:rsidRDefault="0058744F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098" w:rsidRDefault="004348D5" w:rsidP="00F14B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98" w:rsidRDefault="0058744F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8D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098" w:rsidRDefault="004348D5" w:rsidP="00F14B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2B" w:rsidRDefault="0014212B">
      <w:r>
        <w:separator/>
      </w:r>
    </w:p>
  </w:footnote>
  <w:footnote w:type="continuationSeparator" w:id="0">
    <w:p w:rsidR="0014212B" w:rsidRDefault="0014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BC"/>
    <w:rsid w:val="00004459"/>
    <w:rsid w:val="00022F69"/>
    <w:rsid w:val="00077264"/>
    <w:rsid w:val="000B0061"/>
    <w:rsid w:val="000E60AD"/>
    <w:rsid w:val="0011448C"/>
    <w:rsid w:val="00123F5A"/>
    <w:rsid w:val="0014212B"/>
    <w:rsid w:val="00192E9D"/>
    <w:rsid w:val="001A06D5"/>
    <w:rsid w:val="001C690C"/>
    <w:rsid w:val="001C6CBB"/>
    <w:rsid w:val="001D633B"/>
    <w:rsid w:val="00217A4A"/>
    <w:rsid w:val="00226FAA"/>
    <w:rsid w:val="00240153"/>
    <w:rsid w:val="00272893"/>
    <w:rsid w:val="00295F7D"/>
    <w:rsid w:val="002B7A10"/>
    <w:rsid w:val="002D1601"/>
    <w:rsid w:val="00304C17"/>
    <w:rsid w:val="0030798D"/>
    <w:rsid w:val="00333A6B"/>
    <w:rsid w:val="003479BF"/>
    <w:rsid w:val="003C01F0"/>
    <w:rsid w:val="003E5C7C"/>
    <w:rsid w:val="003E63BC"/>
    <w:rsid w:val="003F6A77"/>
    <w:rsid w:val="00422602"/>
    <w:rsid w:val="004348D5"/>
    <w:rsid w:val="0043626F"/>
    <w:rsid w:val="004401A1"/>
    <w:rsid w:val="00447818"/>
    <w:rsid w:val="004C5E34"/>
    <w:rsid w:val="004D0C63"/>
    <w:rsid w:val="004D5C07"/>
    <w:rsid w:val="004E352C"/>
    <w:rsid w:val="005042CA"/>
    <w:rsid w:val="0052396A"/>
    <w:rsid w:val="00534DD9"/>
    <w:rsid w:val="00534E2E"/>
    <w:rsid w:val="0054637D"/>
    <w:rsid w:val="005567B1"/>
    <w:rsid w:val="0056291E"/>
    <w:rsid w:val="00575F92"/>
    <w:rsid w:val="0058744F"/>
    <w:rsid w:val="005A233D"/>
    <w:rsid w:val="005A3055"/>
    <w:rsid w:val="005F6E97"/>
    <w:rsid w:val="00613C8C"/>
    <w:rsid w:val="00616AA5"/>
    <w:rsid w:val="00627F9B"/>
    <w:rsid w:val="00654E78"/>
    <w:rsid w:val="006573A0"/>
    <w:rsid w:val="00677505"/>
    <w:rsid w:val="0069196E"/>
    <w:rsid w:val="006B690A"/>
    <w:rsid w:val="006B7B2F"/>
    <w:rsid w:val="006F6F76"/>
    <w:rsid w:val="00715453"/>
    <w:rsid w:val="00735E31"/>
    <w:rsid w:val="007F0F31"/>
    <w:rsid w:val="007F31A3"/>
    <w:rsid w:val="00801472"/>
    <w:rsid w:val="00824CFF"/>
    <w:rsid w:val="00871401"/>
    <w:rsid w:val="00882313"/>
    <w:rsid w:val="008B07BA"/>
    <w:rsid w:val="008C40D4"/>
    <w:rsid w:val="008C7A9C"/>
    <w:rsid w:val="008D53B7"/>
    <w:rsid w:val="00934199"/>
    <w:rsid w:val="0095556B"/>
    <w:rsid w:val="00982753"/>
    <w:rsid w:val="009B2527"/>
    <w:rsid w:val="009D0B87"/>
    <w:rsid w:val="009E49AA"/>
    <w:rsid w:val="009E7956"/>
    <w:rsid w:val="009F385B"/>
    <w:rsid w:val="009F507B"/>
    <w:rsid w:val="00A00E24"/>
    <w:rsid w:val="00A03C75"/>
    <w:rsid w:val="00A114F9"/>
    <w:rsid w:val="00A46BCD"/>
    <w:rsid w:val="00A57247"/>
    <w:rsid w:val="00A71D84"/>
    <w:rsid w:val="00AA0F21"/>
    <w:rsid w:val="00AB7CC1"/>
    <w:rsid w:val="00B42787"/>
    <w:rsid w:val="00B533DC"/>
    <w:rsid w:val="00B666D6"/>
    <w:rsid w:val="00B80244"/>
    <w:rsid w:val="00BB0CBC"/>
    <w:rsid w:val="00BB693D"/>
    <w:rsid w:val="00BE3882"/>
    <w:rsid w:val="00BF67C6"/>
    <w:rsid w:val="00C14D66"/>
    <w:rsid w:val="00C41DD8"/>
    <w:rsid w:val="00C756F2"/>
    <w:rsid w:val="00C761C9"/>
    <w:rsid w:val="00C803DE"/>
    <w:rsid w:val="00C816AC"/>
    <w:rsid w:val="00CA2DB5"/>
    <w:rsid w:val="00D1249B"/>
    <w:rsid w:val="00D23081"/>
    <w:rsid w:val="00D50401"/>
    <w:rsid w:val="00D63800"/>
    <w:rsid w:val="00D65E9C"/>
    <w:rsid w:val="00D82237"/>
    <w:rsid w:val="00DB0155"/>
    <w:rsid w:val="00DB678B"/>
    <w:rsid w:val="00DC52A5"/>
    <w:rsid w:val="00E44C1E"/>
    <w:rsid w:val="00E46842"/>
    <w:rsid w:val="00E50BFD"/>
    <w:rsid w:val="00E938A1"/>
    <w:rsid w:val="00EA0D63"/>
    <w:rsid w:val="00ED5B61"/>
    <w:rsid w:val="00EF2B83"/>
    <w:rsid w:val="00F152B6"/>
    <w:rsid w:val="00F17F84"/>
    <w:rsid w:val="00F26837"/>
    <w:rsid w:val="00F27841"/>
    <w:rsid w:val="00F3301F"/>
    <w:rsid w:val="00F40E87"/>
    <w:rsid w:val="00F41CF7"/>
    <w:rsid w:val="00F701B5"/>
    <w:rsid w:val="00F762B2"/>
    <w:rsid w:val="00FE2C54"/>
    <w:rsid w:val="00FF180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E41C8DE-9D70-4412-A75B-8603081C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B2527"/>
    <w:rPr>
      <w:b/>
      <w:bCs/>
    </w:rPr>
  </w:style>
  <w:style w:type="paragraph" w:styleId="Footer">
    <w:name w:val="footer"/>
    <w:basedOn w:val="Normal"/>
    <w:link w:val="FooterChar"/>
    <w:uiPriority w:val="99"/>
    <w:rsid w:val="009B25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527"/>
    <w:rPr>
      <w:sz w:val="24"/>
      <w:szCs w:val="24"/>
    </w:rPr>
  </w:style>
  <w:style w:type="character" w:styleId="PageNumber">
    <w:name w:val="page number"/>
    <w:basedOn w:val="DefaultParagraphFont"/>
    <w:rsid w:val="009B2527"/>
  </w:style>
  <w:style w:type="paragraph" w:styleId="ListParagraph">
    <w:name w:val="List Paragraph"/>
    <w:basedOn w:val="Normal"/>
    <w:uiPriority w:val="34"/>
    <w:qFormat/>
    <w:rsid w:val="009E49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A4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17A4A"/>
    <w:rPr>
      <w:i/>
      <w:iCs/>
    </w:rPr>
  </w:style>
  <w:style w:type="paragraph" w:customStyle="1" w:styleId="tvhtml">
    <w:name w:val="tv_html"/>
    <w:basedOn w:val="Normal"/>
    <w:rsid w:val="005A23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21CD-7257-4EB0-80CB-D7974A22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Mārīte Ērgle</dc:creator>
  <cp:lastModifiedBy>Līva Seile</cp:lastModifiedBy>
  <cp:revision>6</cp:revision>
  <cp:lastPrinted>2015-06-09T11:56:00Z</cp:lastPrinted>
  <dcterms:created xsi:type="dcterms:W3CDTF">2020-01-06T10:15:00Z</dcterms:created>
  <dcterms:modified xsi:type="dcterms:W3CDTF">2020-06-02T09:43:00Z</dcterms:modified>
</cp:coreProperties>
</file>